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123E" w14:textId="77777777" w:rsidR="00457064" w:rsidRDefault="009440D6">
      <w:pPr>
        <w:ind w:left="0" w:firstLine="0"/>
      </w:pPr>
      <w:r>
        <w:t xml:space="preserve"> </w:t>
      </w:r>
    </w:p>
    <w:p w14:paraId="2ABAC2D2" w14:textId="77777777" w:rsidR="00457064" w:rsidRDefault="009440D6">
      <w:pPr>
        <w:spacing w:after="85"/>
        <w:ind w:left="0" w:firstLine="0"/>
      </w:pPr>
      <w:r>
        <w:t xml:space="preserve"> </w:t>
      </w:r>
    </w:p>
    <w:p w14:paraId="59D0B426" w14:textId="77777777" w:rsidR="00457064" w:rsidRDefault="009440D6">
      <w:pPr>
        <w:spacing w:after="65"/>
        <w:ind w:left="-3" w:right="2902" w:firstLine="0"/>
        <w:jc w:val="center"/>
      </w:pPr>
      <w:r>
        <w:rPr>
          <w:noProof/>
        </w:rPr>
        <w:drawing>
          <wp:anchor distT="0" distB="0" distL="114300" distR="114300" simplePos="0" relativeHeight="251658240" behindDoc="0" locked="0" layoutInCell="1" allowOverlap="1" wp14:anchorId="29538644" wp14:editId="7B405826">
            <wp:simplePos x="922020" y="1671320"/>
            <wp:positionH relativeFrom="margin">
              <wp:align>center</wp:align>
            </wp:positionH>
            <wp:positionV relativeFrom="margin">
              <wp:align>top</wp:align>
            </wp:positionV>
            <wp:extent cx="3698240" cy="1677670"/>
            <wp:effectExtent l="0" t="0" r="0" b="0"/>
            <wp:wrapSquare wrapText="bothSides"/>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4">
                      <a:extLst>
                        <a:ext uri="{28A0092B-C50C-407E-A947-70E740481C1C}">
                          <a14:useLocalDpi xmlns:a14="http://schemas.microsoft.com/office/drawing/2010/main" val="0"/>
                        </a:ext>
                      </a:extLst>
                    </a:blip>
                    <a:stretch>
                      <a:fillRect/>
                    </a:stretch>
                  </pic:blipFill>
                  <pic:spPr>
                    <a:xfrm>
                      <a:off x="0" y="0"/>
                      <a:ext cx="3698240" cy="1677670"/>
                    </a:xfrm>
                    <a:prstGeom prst="rect">
                      <a:avLst/>
                    </a:prstGeom>
                  </pic:spPr>
                </pic:pic>
              </a:graphicData>
            </a:graphic>
          </wp:anchor>
        </w:drawing>
      </w:r>
      <w:r>
        <w:t xml:space="preserve"> </w:t>
      </w:r>
    </w:p>
    <w:p w14:paraId="584AB7B6" w14:textId="77777777" w:rsidR="00831460" w:rsidRDefault="00831460">
      <w:pPr>
        <w:ind w:left="-5"/>
      </w:pPr>
    </w:p>
    <w:p w14:paraId="2300A03C" w14:textId="77777777" w:rsidR="00831460" w:rsidRDefault="00831460">
      <w:pPr>
        <w:ind w:left="-5"/>
      </w:pPr>
    </w:p>
    <w:p w14:paraId="369C090C" w14:textId="66ADE60D" w:rsidR="00457064" w:rsidRDefault="009440D6">
      <w:pPr>
        <w:ind w:left="-5"/>
      </w:pPr>
      <w:r>
        <w:t xml:space="preserve">Nú er um að gera að fara að hugsa um sól og sumaryl. Opið verður fyrir umsóknir í Spánaríbúðina </w:t>
      </w:r>
      <w:r w:rsidR="00ED5CE3">
        <w:t>5</w:t>
      </w:r>
      <w:r>
        <w:t xml:space="preserve">. </w:t>
      </w:r>
      <w:r w:rsidR="00ED5CE3">
        <w:t>janúar</w:t>
      </w:r>
      <w:r>
        <w:t xml:space="preserve"> - </w:t>
      </w:r>
      <w:r w:rsidR="00ED5CE3">
        <w:t>19</w:t>
      </w:r>
      <w:r>
        <w:t xml:space="preserve">. </w:t>
      </w:r>
      <w:r w:rsidR="00ED5CE3">
        <w:t>janúar</w:t>
      </w:r>
      <w:r>
        <w:t xml:space="preserve"> 20</w:t>
      </w:r>
      <w:r w:rsidR="00735E2B">
        <w:t>2</w:t>
      </w:r>
      <w:r w:rsidR="00ED5CE3">
        <w:t>2</w:t>
      </w:r>
      <w:r>
        <w:t xml:space="preserve">. Sótt er um rafrænt á orlofsvefnum þínum á heimasíðu FOSS, </w:t>
      </w:r>
      <w:hyperlink r:id="rId5">
        <w:r>
          <w:rPr>
            <w:color w:val="0563C1"/>
            <w:u w:val="single" w:color="0563C1"/>
          </w:rPr>
          <w:t>www.foss.bsrb.is</w:t>
        </w:r>
      </w:hyperlink>
      <w:hyperlink r:id="rId6">
        <w:r>
          <w:t xml:space="preserve"> </w:t>
        </w:r>
      </w:hyperlink>
      <w:r>
        <w:t xml:space="preserve"> Tímabilið kostar kr. </w:t>
      </w:r>
      <w:r w:rsidR="00735E2B">
        <w:t>65</w:t>
      </w:r>
      <w:r>
        <w:t xml:space="preserve">.000,- </w:t>
      </w:r>
    </w:p>
    <w:p w14:paraId="1B13D2C6" w14:textId="6A0FEB0C" w:rsidR="00457064" w:rsidRPr="00831460" w:rsidRDefault="00457064">
      <w:pPr>
        <w:spacing w:after="164"/>
        <w:ind w:left="0" w:firstLine="0"/>
        <w:rPr>
          <w:sz w:val="20"/>
          <w:szCs w:val="20"/>
        </w:rPr>
      </w:pPr>
    </w:p>
    <w:p w14:paraId="6289BF5C" w14:textId="75C2BF81" w:rsidR="00457064" w:rsidRDefault="009440D6">
      <w:pPr>
        <w:spacing w:after="0"/>
        <w:ind w:left="0" w:firstLine="0"/>
      </w:pPr>
      <w:r>
        <w:rPr>
          <w:b/>
        </w:rPr>
        <w:t xml:space="preserve">Tímabil Foss </w:t>
      </w:r>
      <w:r w:rsidR="00B43181">
        <w:rPr>
          <w:b/>
        </w:rPr>
        <w:t>vetur</w:t>
      </w:r>
      <w:r w:rsidR="00203AF3">
        <w:rPr>
          <w:b/>
        </w:rPr>
        <w:t>/</w:t>
      </w:r>
      <w:r w:rsidR="00EE4126">
        <w:rPr>
          <w:b/>
        </w:rPr>
        <w:t>v</w:t>
      </w:r>
      <w:r w:rsidR="00B43181">
        <w:rPr>
          <w:b/>
        </w:rPr>
        <w:t>or</w:t>
      </w:r>
      <w:r w:rsidR="00203AF3">
        <w:rPr>
          <w:b/>
        </w:rPr>
        <w:t xml:space="preserve"> </w:t>
      </w:r>
      <w:r>
        <w:rPr>
          <w:b/>
        </w:rPr>
        <w:t>20</w:t>
      </w:r>
      <w:r w:rsidR="00203AF3">
        <w:rPr>
          <w:b/>
        </w:rPr>
        <w:t>2</w:t>
      </w:r>
      <w:r w:rsidR="00B43181">
        <w:rPr>
          <w:b/>
        </w:rPr>
        <w:t>2</w:t>
      </w:r>
      <w:r>
        <w:rPr>
          <w:b/>
        </w:rPr>
        <w:t xml:space="preserve"> eru: </w:t>
      </w:r>
    </w:p>
    <w:p w14:paraId="597F068F" w14:textId="79F0672C" w:rsidR="00457064" w:rsidRDefault="00EE4126">
      <w:pPr>
        <w:ind w:left="-5"/>
      </w:pPr>
      <w:r>
        <w:t>1</w:t>
      </w:r>
      <w:r w:rsidR="00B43181">
        <w:t>0</w:t>
      </w:r>
      <w:r w:rsidR="005019C3">
        <w:t xml:space="preserve">. </w:t>
      </w:r>
      <w:r w:rsidR="00B43181">
        <w:t>feb</w:t>
      </w:r>
      <w:r w:rsidR="005019C3">
        <w:t xml:space="preserve"> – </w:t>
      </w:r>
      <w:r>
        <w:t>2</w:t>
      </w:r>
      <w:r w:rsidR="00B43181">
        <w:t>4</w:t>
      </w:r>
      <w:r>
        <w:t xml:space="preserve">. </w:t>
      </w:r>
      <w:r w:rsidR="00B43181">
        <w:t>feb</w:t>
      </w:r>
    </w:p>
    <w:p w14:paraId="7D06C285" w14:textId="022C613F" w:rsidR="005019C3" w:rsidRDefault="00EE4126" w:rsidP="005019C3">
      <w:pPr>
        <w:spacing w:after="27" w:line="360" w:lineRule="auto"/>
        <w:ind w:left="-5"/>
      </w:pPr>
      <w:r>
        <w:t>1</w:t>
      </w:r>
      <w:r w:rsidR="00B43181">
        <w:t>0</w:t>
      </w:r>
      <w:r>
        <w:t xml:space="preserve">. </w:t>
      </w:r>
      <w:r w:rsidR="00B43181">
        <w:t>mars</w:t>
      </w:r>
      <w:r>
        <w:t xml:space="preserve"> – </w:t>
      </w:r>
      <w:r w:rsidR="00B43181">
        <w:t>24</w:t>
      </w:r>
      <w:r>
        <w:t xml:space="preserve">. </w:t>
      </w:r>
      <w:r w:rsidR="00B43181">
        <w:t>mars</w:t>
      </w:r>
    </w:p>
    <w:p w14:paraId="2E6754B1" w14:textId="7CCF8A62" w:rsidR="00B43181" w:rsidRDefault="00B43181" w:rsidP="005019C3">
      <w:pPr>
        <w:spacing w:after="27" w:line="360" w:lineRule="auto"/>
        <w:ind w:left="-5"/>
      </w:pPr>
      <w:r>
        <w:t xml:space="preserve">21. apríl – 5. </w:t>
      </w:r>
      <w:r w:rsidR="00063132">
        <w:t>maí</w:t>
      </w:r>
      <w:r>
        <w:t>.</w:t>
      </w:r>
    </w:p>
    <w:p w14:paraId="60DC26C1" w14:textId="77777777" w:rsidR="00203AF3" w:rsidRPr="00831460" w:rsidRDefault="00203AF3" w:rsidP="005019C3">
      <w:pPr>
        <w:ind w:left="0" w:firstLine="0"/>
        <w:rPr>
          <w:sz w:val="20"/>
          <w:szCs w:val="20"/>
        </w:rPr>
      </w:pPr>
    </w:p>
    <w:p w14:paraId="792B897E" w14:textId="24BAE308" w:rsidR="00457064" w:rsidRPr="00203AF3" w:rsidRDefault="00203AF3">
      <w:pPr>
        <w:ind w:left="-5"/>
        <w:rPr>
          <w:b/>
          <w:bCs/>
        </w:rPr>
      </w:pPr>
      <w:r w:rsidRPr="00203AF3">
        <w:rPr>
          <w:b/>
          <w:bCs/>
        </w:rPr>
        <w:t>Tímabil FOSS sumarið 202</w:t>
      </w:r>
      <w:r w:rsidR="00735E2B">
        <w:rPr>
          <w:b/>
          <w:bCs/>
        </w:rPr>
        <w:t>2</w:t>
      </w:r>
      <w:r w:rsidRPr="00203AF3">
        <w:rPr>
          <w:b/>
          <w:bCs/>
        </w:rPr>
        <w:t xml:space="preserve"> eru:</w:t>
      </w:r>
      <w:r w:rsidR="009440D6" w:rsidRPr="00203AF3">
        <w:rPr>
          <w:b/>
          <w:bCs/>
        </w:rPr>
        <w:t xml:space="preserve"> </w:t>
      </w:r>
    </w:p>
    <w:p w14:paraId="1646960B" w14:textId="53EB9BCC" w:rsidR="00457064" w:rsidRDefault="00B43181">
      <w:pPr>
        <w:ind w:left="-5"/>
      </w:pPr>
      <w:r>
        <w:t xml:space="preserve">19. maí – 2. júní </w:t>
      </w:r>
    </w:p>
    <w:p w14:paraId="18F39DBF" w14:textId="4A962204" w:rsidR="00457064" w:rsidRDefault="00203AF3">
      <w:pPr>
        <w:ind w:left="-5"/>
      </w:pPr>
      <w:r>
        <w:t>1</w:t>
      </w:r>
      <w:r w:rsidR="00B43181">
        <w:t>6</w:t>
      </w:r>
      <w:r>
        <w:t>. jú</w:t>
      </w:r>
      <w:r w:rsidR="005019C3">
        <w:t>ní</w:t>
      </w:r>
      <w:r w:rsidR="009440D6">
        <w:t xml:space="preserve"> – </w:t>
      </w:r>
      <w:r w:rsidR="00B43181">
        <w:t>30</w:t>
      </w:r>
      <w:r w:rsidR="009440D6">
        <w:t xml:space="preserve">. </w:t>
      </w:r>
      <w:r>
        <w:t>jú</w:t>
      </w:r>
      <w:r w:rsidR="005019C3">
        <w:t>ní</w:t>
      </w:r>
      <w:r w:rsidR="009440D6">
        <w:t xml:space="preserve"> </w:t>
      </w:r>
    </w:p>
    <w:p w14:paraId="32BF659C" w14:textId="05B15842" w:rsidR="00457064" w:rsidRDefault="00B43181">
      <w:pPr>
        <w:ind w:left="-5"/>
      </w:pPr>
      <w:r>
        <w:t>14</w:t>
      </w:r>
      <w:r w:rsidR="009440D6">
        <w:t xml:space="preserve">. </w:t>
      </w:r>
      <w:r w:rsidR="005019C3">
        <w:t>júlí</w:t>
      </w:r>
      <w:r w:rsidR="009440D6">
        <w:t xml:space="preserve"> – </w:t>
      </w:r>
      <w:r>
        <w:t>28</w:t>
      </w:r>
      <w:r w:rsidR="009440D6">
        <w:t xml:space="preserve">. </w:t>
      </w:r>
      <w:r>
        <w:t>júlí</w:t>
      </w:r>
      <w:r w:rsidR="009440D6">
        <w:rPr>
          <w:b/>
        </w:rPr>
        <w:t xml:space="preserve"> </w:t>
      </w:r>
    </w:p>
    <w:p w14:paraId="73EAE217" w14:textId="34686CA5" w:rsidR="00203AF3" w:rsidRDefault="00B43181" w:rsidP="00831460">
      <w:pPr>
        <w:ind w:left="-5"/>
      </w:pPr>
      <w:r>
        <w:t>11</w:t>
      </w:r>
      <w:r w:rsidR="009440D6">
        <w:t>.</w:t>
      </w:r>
      <w:r w:rsidR="00203AF3">
        <w:t xml:space="preserve"> </w:t>
      </w:r>
      <w:r w:rsidR="005019C3">
        <w:t>ágúst</w:t>
      </w:r>
      <w:r w:rsidR="009440D6">
        <w:t xml:space="preserve"> – </w:t>
      </w:r>
      <w:r>
        <w:t>25</w:t>
      </w:r>
      <w:r w:rsidR="009440D6">
        <w:t xml:space="preserve">. </w:t>
      </w:r>
      <w:r>
        <w:t>ágúst</w:t>
      </w:r>
    </w:p>
    <w:p w14:paraId="4610EE45" w14:textId="7D174C82" w:rsidR="005019C3" w:rsidRDefault="00B43181" w:rsidP="00831460">
      <w:pPr>
        <w:ind w:left="-5"/>
      </w:pPr>
      <w:r>
        <w:t>8</w:t>
      </w:r>
      <w:r w:rsidR="005019C3">
        <w:t xml:space="preserve">. sept – </w:t>
      </w:r>
      <w:r>
        <w:t>22</w:t>
      </w:r>
      <w:r w:rsidR="005019C3">
        <w:t xml:space="preserve">. </w:t>
      </w:r>
      <w:r>
        <w:t>sept</w:t>
      </w:r>
    </w:p>
    <w:p w14:paraId="6A222925" w14:textId="5D3FF1DD" w:rsidR="00203AF3" w:rsidRDefault="00203AF3" w:rsidP="00B43181">
      <w:pPr>
        <w:ind w:left="0" w:firstLine="0"/>
      </w:pPr>
    </w:p>
    <w:p w14:paraId="792E8C50" w14:textId="27803363" w:rsidR="00B43181" w:rsidRDefault="00B43181" w:rsidP="00B43181">
      <w:pPr>
        <w:ind w:left="0" w:firstLine="0"/>
      </w:pPr>
    </w:p>
    <w:p w14:paraId="7C401F7F" w14:textId="77777777" w:rsidR="00ED5CE3" w:rsidRDefault="00ED5CE3" w:rsidP="00B43181">
      <w:pPr>
        <w:ind w:left="0" w:firstLine="0"/>
      </w:pPr>
    </w:p>
    <w:p w14:paraId="73A9E8F6" w14:textId="5880253A" w:rsidR="00457064" w:rsidRPr="00203AF3" w:rsidRDefault="00203AF3">
      <w:pPr>
        <w:ind w:left="-5"/>
        <w:rPr>
          <w:b/>
          <w:bCs/>
        </w:rPr>
      </w:pPr>
      <w:r w:rsidRPr="00203AF3">
        <w:rPr>
          <w:b/>
          <w:bCs/>
        </w:rPr>
        <w:lastRenderedPageBreak/>
        <w:t xml:space="preserve">Tímabil FOSS haust/vetur </w:t>
      </w:r>
      <w:r w:rsidR="00F367E3">
        <w:rPr>
          <w:b/>
          <w:bCs/>
        </w:rPr>
        <w:t>2022</w:t>
      </w:r>
    </w:p>
    <w:p w14:paraId="452EEF63" w14:textId="3A30503B" w:rsidR="00203AF3" w:rsidRDefault="00B43181" w:rsidP="00203AF3">
      <w:pPr>
        <w:spacing w:after="27" w:line="360" w:lineRule="auto"/>
        <w:ind w:left="-5"/>
      </w:pPr>
      <w:r>
        <w:t>6</w:t>
      </w:r>
      <w:r w:rsidR="009440D6">
        <w:t xml:space="preserve">. </w:t>
      </w:r>
      <w:r w:rsidR="005019C3">
        <w:t>okt  –  2</w:t>
      </w:r>
      <w:r>
        <w:t>0</w:t>
      </w:r>
      <w:r w:rsidR="009440D6">
        <w:t xml:space="preserve">. </w:t>
      </w:r>
      <w:r>
        <w:t>okt</w:t>
      </w:r>
    </w:p>
    <w:p w14:paraId="0A970D97" w14:textId="465D731A" w:rsidR="00203AF3" w:rsidRDefault="00B43181" w:rsidP="00203AF3">
      <w:pPr>
        <w:spacing w:after="27" w:line="360" w:lineRule="auto"/>
        <w:ind w:left="-5"/>
      </w:pPr>
      <w:r>
        <w:t>3</w:t>
      </w:r>
      <w:r w:rsidR="00203AF3">
        <w:t xml:space="preserve">. </w:t>
      </w:r>
      <w:r>
        <w:t>nóv</w:t>
      </w:r>
      <w:r w:rsidR="00203AF3">
        <w:t xml:space="preserve"> – </w:t>
      </w:r>
      <w:r>
        <w:t>17</w:t>
      </w:r>
      <w:r w:rsidR="00203AF3">
        <w:t xml:space="preserve">. </w:t>
      </w:r>
      <w:r>
        <w:t>nóv</w:t>
      </w:r>
    </w:p>
    <w:p w14:paraId="3B0D93A3" w14:textId="74328E31" w:rsidR="00B43181" w:rsidRDefault="00B43181" w:rsidP="00203AF3">
      <w:pPr>
        <w:spacing w:after="27" w:line="360" w:lineRule="auto"/>
        <w:ind w:left="-5"/>
      </w:pPr>
      <w:r>
        <w:t>1. des – 15. des</w:t>
      </w:r>
    </w:p>
    <w:p w14:paraId="28613F1B" w14:textId="197D4B19" w:rsidR="00B43181" w:rsidRPr="00B43181" w:rsidRDefault="00B43181" w:rsidP="00203AF3">
      <w:pPr>
        <w:spacing w:after="27" w:line="360" w:lineRule="auto"/>
        <w:ind w:left="-5"/>
        <w:rPr>
          <w:b/>
          <w:bCs/>
        </w:rPr>
      </w:pPr>
      <w:r w:rsidRPr="00B43181">
        <w:rPr>
          <w:b/>
          <w:bCs/>
        </w:rPr>
        <w:t>Árið 2023</w:t>
      </w:r>
    </w:p>
    <w:p w14:paraId="3EC9236A" w14:textId="70668854" w:rsidR="004364D2" w:rsidRDefault="00B43181" w:rsidP="00BA2710">
      <w:pPr>
        <w:spacing w:after="27" w:line="360" w:lineRule="auto"/>
        <w:ind w:left="-5"/>
      </w:pPr>
      <w:r>
        <w:t xml:space="preserve">29. des – 12. </w:t>
      </w:r>
      <w:r w:rsidR="00BA2710">
        <w:t>J</w:t>
      </w:r>
      <w:r>
        <w:t>an</w:t>
      </w:r>
    </w:p>
    <w:p w14:paraId="6FC0E130" w14:textId="77777777" w:rsidR="00BA2710" w:rsidRDefault="00BA2710" w:rsidP="00BA2710">
      <w:pPr>
        <w:spacing w:after="27" w:line="360" w:lineRule="auto"/>
        <w:ind w:left="-5"/>
      </w:pPr>
    </w:p>
    <w:p w14:paraId="1E3925E6" w14:textId="2E23B971" w:rsidR="004364D2" w:rsidRPr="00ED5CE3" w:rsidRDefault="004364D2" w:rsidP="004364D2">
      <w:pPr>
        <w:pStyle w:val="Default"/>
        <w:spacing w:line="360" w:lineRule="auto"/>
        <w:rPr>
          <w:rStyle w:val="A4"/>
          <w:rFonts w:ascii="Calibri" w:hAnsi="Calibri" w:cs="Calibri"/>
        </w:rPr>
      </w:pPr>
      <w:r w:rsidRPr="00ED5CE3">
        <w:rPr>
          <w:rStyle w:val="A4"/>
          <w:rFonts w:ascii="Calibri" w:hAnsi="Calibri" w:cs="Calibri"/>
          <w:color w:val="auto"/>
        </w:rPr>
        <w:t xml:space="preserve">FOSS stéttarfélag í almannaþjónustu (FOSS) og Starfsmannafélag Hafnarfjarðar (STH) eiga saman heilsárshús á Spáni. Staðsetning þess er í sumarhúsahverfi sunnan við Torrevieja, nánar Urb. Cabo Roig Villas San Jose IV nr. 15 R-3 03189 Orihuela Costa. Flogið er til Alicante og er Torrevieja í um 50 km fjarlægð frá flugvellinum. Hverfið heitir La Zenia og er rétt hjá </w:t>
      </w:r>
      <w:proofErr w:type="spellStart"/>
      <w:r w:rsidRPr="00ED5CE3">
        <w:rPr>
          <w:rStyle w:val="A4"/>
          <w:rFonts w:ascii="Calibri" w:hAnsi="Calibri" w:cs="Calibri"/>
          <w:color w:val="auto"/>
        </w:rPr>
        <w:t>La</w:t>
      </w:r>
      <w:proofErr w:type="spellEnd"/>
      <w:r w:rsidRPr="00ED5CE3">
        <w:rPr>
          <w:rStyle w:val="A4"/>
          <w:rFonts w:ascii="Calibri" w:hAnsi="Calibri" w:cs="Calibri"/>
          <w:color w:val="auto"/>
        </w:rPr>
        <w:t xml:space="preserve"> </w:t>
      </w:r>
      <w:proofErr w:type="spellStart"/>
      <w:r w:rsidRPr="00ED5CE3">
        <w:rPr>
          <w:rStyle w:val="A4"/>
          <w:rFonts w:ascii="Calibri" w:hAnsi="Calibri" w:cs="Calibri"/>
          <w:color w:val="auto"/>
        </w:rPr>
        <w:t>Zenia</w:t>
      </w:r>
      <w:proofErr w:type="spellEnd"/>
      <w:r w:rsidRPr="00ED5CE3">
        <w:rPr>
          <w:rStyle w:val="A4"/>
          <w:rFonts w:ascii="Calibri" w:hAnsi="Calibri" w:cs="Calibri"/>
          <w:color w:val="auto"/>
        </w:rPr>
        <w:t xml:space="preserve"> ströndinni.</w:t>
      </w:r>
    </w:p>
    <w:p w14:paraId="56D46FB0" w14:textId="77777777" w:rsidR="004364D2" w:rsidRPr="00ED5CE3" w:rsidRDefault="004364D2" w:rsidP="004364D2">
      <w:pPr>
        <w:pStyle w:val="Default"/>
        <w:spacing w:line="360" w:lineRule="auto"/>
        <w:rPr>
          <w:rFonts w:ascii="Calibri" w:hAnsi="Calibri" w:cs="Calibri"/>
        </w:rPr>
      </w:pPr>
    </w:p>
    <w:p w14:paraId="4F212A38" w14:textId="01ADE15E" w:rsidR="004364D2" w:rsidRPr="00ED5CE3" w:rsidRDefault="004364D2" w:rsidP="004364D2">
      <w:pPr>
        <w:pStyle w:val="Default"/>
        <w:spacing w:line="360" w:lineRule="auto"/>
        <w:rPr>
          <w:rStyle w:val="A4"/>
          <w:rFonts w:ascii="Calibri" w:hAnsi="Calibri" w:cs="Calibri"/>
        </w:rPr>
      </w:pPr>
      <w:r w:rsidRPr="00ED5CE3">
        <w:rPr>
          <w:rStyle w:val="A4"/>
          <w:rFonts w:ascii="Calibri" w:hAnsi="Calibri" w:cs="Calibri"/>
          <w:color w:val="auto"/>
        </w:rPr>
        <w:t>Húsið er svokallað fjarkahús, með fjórum íbúðum. Íbúðin er útbúin öllum þeim þægindum sem Íslendingar eru vanir. Rúmfatnaður og lín fylgir húsunum en strandhandklæði verður að hafa með sér. Húsið er útbúið fyrir sex manns í gistingu og viljum við ítreka að gefnu tilefni að félagsmenn virði það.</w:t>
      </w:r>
    </w:p>
    <w:p w14:paraId="62EEAE02" w14:textId="77777777" w:rsidR="004364D2" w:rsidRPr="00ED5CE3" w:rsidRDefault="004364D2" w:rsidP="004364D2">
      <w:pPr>
        <w:pStyle w:val="Default"/>
        <w:spacing w:line="360" w:lineRule="auto"/>
        <w:rPr>
          <w:rFonts w:ascii="Calibri" w:hAnsi="Calibri" w:cs="Calibri"/>
        </w:rPr>
      </w:pPr>
    </w:p>
    <w:p w14:paraId="0AC1198A" w14:textId="33E077DA" w:rsidR="004364D2" w:rsidRPr="00ED5CE3" w:rsidRDefault="004364D2" w:rsidP="004364D2">
      <w:pPr>
        <w:spacing w:after="27" w:line="360" w:lineRule="auto"/>
        <w:ind w:left="-5"/>
        <w:rPr>
          <w:sz w:val="24"/>
          <w:szCs w:val="24"/>
        </w:rPr>
      </w:pPr>
      <w:r w:rsidRPr="00ED5CE3">
        <w:rPr>
          <w:sz w:val="24"/>
          <w:szCs w:val="24"/>
        </w:rPr>
        <w:t>Yfir sumartímann sem er frá ca. 15. maí – ca. 25. október, er húsið eingöngu leigt tvær vikur í senn. Yfir vetratímann; ef aðrar óskir eru um leigutíma, þá verður að hafa samband við skrifstofuna og það skoðað. Páskarnir fara í sérúthlutun og á FOSS þá úthlutun annað hvert ár.</w:t>
      </w:r>
    </w:p>
    <w:p w14:paraId="2CFD73FD" w14:textId="77777777" w:rsidR="004364D2" w:rsidRPr="00ED5CE3" w:rsidRDefault="004364D2" w:rsidP="004364D2">
      <w:pPr>
        <w:pStyle w:val="Default"/>
        <w:spacing w:line="360" w:lineRule="auto"/>
        <w:rPr>
          <w:rFonts w:ascii="Calibri" w:hAnsi="Calibri" w:cs="Calibri"/>
          <w:color w:val="auto"/>
        </w:rPr>
      </w:pPr>
    </w:p>
    <w:p w14:paraId="014EF616" w14:textId="191E1D59" w:rsidR="004364D2" w:rsidRPr="00ED5CE3" w:rsidRDefault="004364D2" w:rsidP="004364D2">
      <w:pPr>
        <w:spacing w:after="27" w:line="360" w:lineRule="auto"/>
        <w:ind w:left="-5"/>
        <w:rPr>
          <w:sz w:val="24"/>
          <w:szCs w:val="24"/>
        </w:rPr>
      </w:pPr>
      <w:r w:rsidRPr="00ED5CE3">
        <w:rPr>
          <w:rStyle w:val="A4"/>
          <w:rFonts w:cs="Calibri"/>
          <w:color w:val="auto"/>
          <w:sz w:val="24"/>
          <w:szCs w:val="24"/>
        </w:rPr>
        <w:t xml:space="preserve">Nokkur flugfélög fljúga til Alicante, svo það er bara að finna hagstæðasta verðið. Einnig bendum við á gjafamiðana okkar hjá nokkrum flugfélögum sem hægt er að nýta sér og lækka verðið enn meira. Allar nánari upplýsingar er hægt að fá á skrifstofu FOSS í síma 482 2760 eða með tölvupósti í </w:t>
      </w:r>
      <w:hyperlink r:id="rId7" w:history="1">
        <w:r w:rsidRPr="00ED5CE3">
          <w:rPr>
            <w:rStyle w:val="Tengill"/>
            <w:sz w:val="24"/>
            <w:szCs w:val="24"/>
          </w:rPr>
          <w:t>foss@foss.bsrb.is</w:t>
        </w:r>
      </w:hyperlink>
      <w:r w:rsidRPr="00ED5CE3">
        <w:rPr>
          <w:rStyle w:val="A4"/>
          <w:rFonts w:cs="Calibri"/>
          <w:color w:val="auto"/>
          <w:sz w:val="24"/>
          <w:szCs w:val="24"/>
        </w:rPr>
        <w:t xml:space="preserve"> og á heimasíðu félagsins </w:t>
      </w:r>
      <w:hyperlink r:id="rId8" w:history="1">
        <w:r w:rsidR="00945D6D" w:rsidRPr="00ED5CE3">
          <w:rPr>
            <w:rStyle w:val="Tengill"/>
            <w:b/>
            <w:bCs/>
            <w:sz w:val="24"/>
            <w:szCs w:val="24"/>
          </w:rPr>
          <w:t>www.foss.bsrb.is</w:t>
        </w:r>
      </w:hyperlink>
      <w:r w:rsidR="00945D6D" w:rsidRPr="00ED5CE3">
        <w:rPr>
          <w:rStyle w:val="A4"/>
          <w:rFonts w:cs="Calibri"/>
          <w:b/>
          <w:bCs/>
          <w:color w:val="auto"/>
          <w:sz w:val="24"/>
          <w:szCs w:val="24"/>
        </w:rPr>
        <w:t xml:space="preserve"> </w:t>
      </w:r>
      <w:r w:rsidR="00945D6D" w:rsidRPr="00ED5CE3">
        <w:rPr>
          <w:rStyle w:val="A4"/>
          <w:rFonts w:cs="Calibri"/>
          <w:color w:val="auto"/>
          <w:sz w:val="24"/>
          <w:szCs w:val="24"/>
        </w:rPr>
        <w:t xml:space="preserve">undir Orlofsmál. </w:t>
      </w:r>
    </w:p>
    <w:sectPr w:rsidR="004364D2" w:rsidRPr="00ED5CE3">
      <w:pgSz w:w="11906" w:h="16838"/>
      <w:pgMar w:top="1440" w:right="1685"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64"/>
    <w:rsid w:val="00063132"/>
    <w:rsid w:val="000E0380"/>
    <w:rsid w:val="00203AF3"/>
    <w:rsid w:val="004364D2"/>
    <w:rsid w:val="00450804"/>
    <w:rsid w:val="00457064"/>
    <w:rsid w:val="005019C3"/>
    <w:rsid w:val="00735E2B"/>
    <w:rsid w:val="007B6291"/>
    <w:rsid w:val="00831460"/>
    <w:rsid w:val="009440D6"/>
    <w:rsid w:val="00945D6D"/>
    <w:rsid w:val="00A77584"/>
    <w:rsid w:val="00AF1C90"/>
    <w:rsid w:val="00B43181"/>
    <w:rsid w:val="00BA2710"/>
    <w:rsid w:val="00ED5CE3"/>
    <w:rsid w:val="00EE4126"/>
    <w:rsid w:val="00F367E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F2C9"/>
  <w15:docId w15:val="{4E010C56-5F49-40A2-BA5C-AB32B88B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pPr>
      <w:spacing w:after="161"/>
      <w:ind w:left="10" w:hanging="10"/>
    </w:pPr>
    <w:rPr>
      <w:rFonts w:ascii="Calibri" w:eastAsia="Calibri" w:hAnsi="Calibri" w:cs="Calibri"/>
      <w:color w:val="000000"/>
      <w:sz w:val="3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Default">
    <w:name w:val="Default"/>
    <w:rsid w:val="004364D2"/>
    <w:pPr>
      <w:autoSpaceDE w:val="0"/>
      <w:autoSpaceDN w:val="0"/>
      <w:adjustRightInd w:val="0"/>
      <w:spacing w:after="0" w:line="240" w:lineRule="auto"/>
    </w:pPr>
    <w:rPr>
      <w:rFonts w:ascii="PT Serif" w:hAnsi="PT Serif" w:cs="PT Serif"/>
      <w:color w:val="000000"/>
      <w:sz w:val="24"/>
      <w:szCs w:val="24"/>
    </w:rPr>
  </w:style>
  <w:style w:type="character" w:customStyle="1" w:styleId="A4">
    <w:name w:val="A4"/>
    <w:uiPriority w:val="99"/>
    <w:rsid w:val="004364D2"/>
    <w:rPr>
      <w:rFonts w:cs="PT Serif"/>
      <w:color w:val="000000"/>
    </w:rPr>
  </w:style>
  <w:style w:type="paragraph" w:customStyle="1" w:styleId="Pa2">
    <w:name w:val="Pa2"/>
    <w:basedOn w:val="Default"/>
    <w:next w:val="Default"/>
    <w:uiPriority w:val="99"/>
    <w:rsid w:val="004364D2"/>
    <w:pPr>
      <w:spacing w:line="241" w:lineRule="atLeast"/>
    </w:pPr>
    <w:rPr>
      <w:rFonts w:cstheme="minorBidi"/>
      <w:color w:val="auto"/>
    </w:rPr>
  </w:style>
  <w:style w:type="character" w:customStyle="1" w:styleId="A5">
    <w:name w:val="A5"/>
    <w:uiPriority w:val="99"/>
    <w:rsid w:val="004364D2"/>
    <w:rPr>
      <w:rFonts w:cs="PT Serif"/>
      <w:b/>
      <w:bCs/>
      <w:color w:val="000000"/>
      <w:sz w:val="36"/>
      <w:szCs w:val="36"/>
    </w:rPr>
  </w:style>
  <w:style w:type="character" w:styleId="Tengill">
    <w:name w:val="Hyperlink"/>
    <w:basedOn w:val="Sjlfgefinleturgermlsgreinar"/>
    <w:uiPriority w:val="99"/>
    <w:unhideWhenUsed/>
    <w:rsid w:val="004364D2"/>
    <w:rPr>
      <w:color w:val="0563C1" w:themeColor="hyperlink"/>
      <w:u w:val="single"/>
    </w:rPr>
  </w:style>
  <w:style w:type="character" w:styleId="Ekkileystrtilgreiningu">
    <w:name w:val="Unresolved Mention"/>
    <w:basedOn w:val="Sjlfgefinleturgermlsgreinar"/>
    <w:uiPriority w:val="99"/>
    <w:semiHidden/>
    <w:unhideWhenUsed/>
    <w:rsid w:val="00436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oss.bsrb.is" TargetMode="External"/><Relationship Id="rId3" Type="http://schemas.openxmlformats.org/officeDocument/2006/relationships/webSettings" Target="webSettings.xml"/><Relationship Id="rId7" Type="http://schemas.openxmlformats.org/officeDocument/2006/relationships/hyperlink" Target="mailto:foss@foss.bsrb.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ss.bsrb.is/" TargetMode="External"/><Relationship Id="rId5" Type="http://schemas.openxmlformats.org/officeDocument/2006/relationships/hyperlink" Target="http://www.foss.bsrb.i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311</Words>
  <Characters>1774</Characters>
  <Application>Microsoft Office Word</Application>
  <DocSecurity>0</DocSecurity>
  <Lines>14</Lines>
  <Paragraphs>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Árný Erla Bjarnadóttir</dc:creator>
  <cp:keywords/>
  <cp:lastModifiedBy>Rakel Þórðardóttir</cp:lastModifiedBy>
  <cp:revision>3</cp:revision>
  <dcterms:created xsi:type="dcterms:W3CDTF">2021-10-27T13:57:00Z</dcterms:created>
  <dcterms:modified xsi:type="dcterms:W3CDTF">2021-11-09T13:21:00Z</dcterms:modified>
</cp:coreProperties>
</file>